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046" w:rsidRPr="00496469" w:rsidRDefault="002503E6" w:rsidP="002503E6">
      <w:pPr>
        <w:ind w:left="1416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496469">
        <w:rPr>
          <w:rFonts w:ascii="Times New Roman" w:hAnsi="Times New Roman" w:cs="Times New Roman"/>
          <w:b/>
          <w:sz w:val="32"/>
          <w:szCs w:val="32"/>
        </w:rPr>
        <w:t>eTwining</w:t>
      </w:r>
      <w:proofErr w:type="spellEnd"/>
      <w:r w:rsidRPr="00496469">
        <w:rPr>
          <w:rFonts w:ascii="Times New Roman" w:hAnsi="Times New Roman" w:cs="Times New Roman"/>
          <w:b/>
          <w:sz w:val="32"/>
          <w:szCs w:val="32"/>
        </w:rPr>
        <w:t xml:space="preserve"> projekt Mala hrvatska kuharica</w:t>
      </w:r>
    </w:p>
    <w:p w:rsidR="002503E6" w:rsidRDefault="002503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4347713" cy="349657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3_08212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094" cy="349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3E6" w:rsidRPr="002503E6" w:rsidRDefault="002503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>
        <w:rPr>
          <w:noProof/>
          <w:lang w:eastAsia="hr-HR"/>
        </w:rPr>
        <w:drawing>
          <wp:inline distT="0" distB="0" distL="0" distR="0" wp14:anchorId="6B7322DD" wp14:editId="4CB58B85">
            <wp:extent cx="1975449" cy="1410502"/>
            <wp:effectExtent l="0" t="0" r="6350" b="0"/>
            <wp:docPr id="2" name="Picture 2" descr="File:Logo eTwinning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Logo eTwinning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8" cy="14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E6" w:rsidRDefault="002503E6" w:rsidP="002503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Pr="002503E6">
        <w:rPr>
          <w:rFonts w:ascii="Times New Roman" w:hAnsi="Times New Roman" w:cs="Times New Roman"/>
          <w:sz w:val="24"/>
          <w:szCs w:val="24"/>
        </w:rPr>
        <w:t xml:space="preserve"> prosincu 2019. </w:t>
      </w:r>
      <w:r>
        <w:rPr>
          <w:rFonts w:ascii="Times New Roman" w:hAnsi="Times New Roman" w:cs="Times New Roman"/>
          <w:sz w:val="24"/>
          <w:szCs w:val="24"/>
        </w:rPr>
        <w:t>godine</w:t>
      </w:r>
      <w:r w:rsidRPr="002503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odgojna </w:t>
      </w:r>
      <w:r>
        <w:rPr>
          <w:rFonts w:ascii="Times New Roman" w:hAnsi="Times New Roman" w:cs="Times New Roman"/>
          <w:sz w:val="24"/>
          <w:szCs w:val="24"/>
        </w:rPr>
        <w:t xml:space="preserve">skupina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503E6">
        <w:rPr>
          <w:rFonts w:ascii="Times New Roman" w:hAnsi="Times New Roman" w:cs="Times New Roman"/>
          <w:sz w:val="24"/>
          <w:szCs w:val="24"/>
        </w:rPr>
        <w:t xml:space="preserve">uključila se u </w:t>
      </w:r>
      <w:proofErr w:type="spellStart"/>
      <w:r w:rsidRPr="002503E6">
        <w:rPr>
          <w:rFonts w:ascii="Times New Roman" w:hAnsi="Times New Roman" w:cs="Times New Roman"/>
          <w:sz w:val="24"/>
          <w:szCs w:val="24"/>
        </w:rPr>
        <w:t>eTwinning</w:t>
      </w:r>
      <w:proofErr w:type="spellEnd"/>
      <w:r w:rsidRPr="002503E6">
        <w:rPr>
          <w:rFonts w:ascii="Times New Roman" w:hAnsi="Times New Roman" w:cs="Times New Roman"/>
          <w:sz w:val="24"/>
          <w:szCs w:val="24"/>
        </w:rPr>
        <w:t xml:space="preserve"> 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03E6">
        <w:rPr>
          <w:rFonts w:ascii="Times New Roman" w:hAnsi="Times New Roman" w:cs="Times New Roman"/>
          <w:b/>
          <w:sz w:val="24"/>
          <w:szCs w:val="24"/>
        </w:rPr>
        <w:t xml:space="preserve">Mala hrvatska kuharica </w:t>
      </w:r>
      <w:r>
        <w:rPr>
          <w:rFonts w:ascii="Times New Roman" w:hAnsi="Times New Roman" w:cs="Times New Roman"/>
          <w:sz w:val="24"/>
          <w:szCs w:val="24"/>
        </w:rPr>
        <w:t>s još 5 vrtića iz različitih krajeva Hrvatske.</w:t>
      </w:r>
    </w:p>
    <w:p w:rsidR="0036313A" w:rsidRDefault="0036313A" w:rsidP="002503E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6313A" w:rsidRPr="0036313A" w:rsidRDefault="0036313A" w:rsidP="002503E6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6313A">
        <w:rPr>
          <w:rFonts w:ascii="Times New Roman" w:hAnsi="Times New Roman" w:cs="Times New Roman"/>
          <w:b/>
          <w:sz w:val="32"/>
          <w:szCs w:val="32"/>
        </w:rPr>
        <w:t xml:space="preserve">O </w:t>
      </w:r>
      <w:proofErr w:type="spellStart"/>
      <w:r w:rsidRPr="0036313A">
        <w:rPr>
          <w:rFonts w:ascii="Times New Roman" w:hAnsi="Times New Roman" w:cs="Times New Roman"/>
          <w:b/>
          <w:sz w:val="32"/>
          <w:szCs w:val="32"/>
        </w:rPr>
        <w:t>eTwinning</w:t>
      </w:r>
      <w:proofErr w:type="spellEnd"/>
      <w:r w:rsidRPr="0036313A">
        <w:rPr>
          <w:rFonts w:ascii="Times New Roman" w:hAnsi="Times New Roman" w:cs="Times New Roman"/>
          <w:b/>
          <w:sz w:val="32"/>
          <w:szCs w:val="32"/>
        </w:rPr>
        <w:t xml:space="preserve"> platformi</w:t>
      </w:r>
    </w:p>
    <w:p w:rsidR="002503E6" w:rsidRDefault="002503E6" w:rsidP="002503E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63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13A">
        <w:rPr>
          <w:rFonts w:ascii="Times New Roman" w:hAnsi="Times New Roman" w:cs="Times New Roman"/>
          <w:sz w:val="24"/>
          <w:szCs w:val="24"/>
        </w:rPr>
        <w:t>eTwining</w:t>
      </w:r>
      <w:proofErr w:type="spellEnd"/>
      <w:r w:rsidRPr="000D791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proofErr w:type="spellStart"/>
      <w:r>
        <w:rPr>
          <w:rFonts w:ascii="Times New Roman" w:hAnsi="Times New Roman" w:cs="Times New Roman"/>
          <w:sz w:val="24"/>
          <w:szCs w:val="24"/>
        </w:rPr>
        <w:t>online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platforma </w:t>
      </w:r>
      <w:r w:rsidRPr="002503E6">
        <w:rPr>
          <w:rFonts w:ascii="Times New Roman" w:eastAsia="Times New Roman" w:hAnsi="Times New Roman" w:cs="Times New Roman"/>
          <w:sz w:val="24"/>
          <w:szCs w:val="24"/>
          <w:lang w:eastAsia="hr-HR"/>
        </w:rPr>
        <w:t>za odgojno – obrazovne djelatnike (učitelje,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odgojitelje,</w:t>
      </w:r>
      <w:r w:rsidRPr="002503E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ravnatelje, knjižničare, </w:t>
      </w:r>
      <w:proofErr w:type="spellStart"/>
      <w:r w:rsidRPr="002503E6">
        <w:rPr>
          <w:rFonts w:ascii="Times New Roman" w:eastAsia="Times New Roman" w:hAnsi="Times New Roman" w:cs="Times New Roman"/>
          <w:sz w:val="24"/>
          <w:szCs w:val="24"/>
          <w:lang w:eastAsia="hr-HR"/>
        </w:rPr>
        <w:t>itd</w:t>
      </w:r>
      <w:proofErr w:type="spellEnd"/>
      <w:r w:rsidRPr="002503E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), koji rade u školama i dječjim vrtićima europskih država sudionica </w:t>
      </w:r>
      <w:proofErr w:type="spellStart"/>
      <w:r w:rsidRPr="002503E6">
        <w:rPr>
          <w:rFonts w:ascii="Times New Roman" w:eastAsia="Times New Roman" w:hAnsi="Times New Roman" w:cs="Times New Roman"/>
          <w:sz w:val="24"/>
          <w:szCs w:val="24"/>
          <w:lang w:eastAsia="hr-HR"/>
        </w:rPr>
        <w:t>eTwinninga</w:t>
      </w:r>
      <w:proofErr w:type="spellEnd"/>
      <w:r w:rsidRPr="002503E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Putem ove platforme članovi mogu komunicirati, surađivati, razvijati projekte, razmjenjivati znanja i iskustva te postati dijelom najzanimljivije obrazovne zajednice u Europi. </w:t>
      </w:r>
      <w:proofErr w:type="spellStart"/>
      <w:r w:rsidRPr="002503E6">
        <w:rPr>
          <w:rFonts w:ascii="Times New Roman" w:eastAsia="Times New Roman" w:hAnsi="Times New Roman" w:cs="Times New Roman"/>
          <w:sz w:val="24"/>
          <w:szCs w:val="24"/>
          <w:lang w:eastAsia="hr-HR"/>
        </w:rPr>
        <w:t>eTwinning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platforma</w:t>
      </w:r>
      <w:r w:rsidRPr="002503E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promiče suradnju među školama u Europi putem upotrebe </w:t>
      </w:r>
      <w:r w:rsidRPr="002503E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informacijskih i komunikacijskih</w:t>
      </w:r>
      <w:r w:rsidRPr="002503E6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</w:t>
      </w:r>
      <w:r w:rsidRPr="002503E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tehnologija</w:t>
      </w:r>
      <w:r w:rsidRPr="002503E6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</w:t>
      </w:r>
      <w:r w:rsidRPr="002503E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(IKT-a) i pružanjem pomoći, alata i usluga </w:t>
      </w:r>
      <w:r w:rsidRPr="002503E6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 xml:space="preserve">školama. </w:t>
      </w:r>
      <w:proofErr w:type="spellStart"/>
      <w:r w:rsidRPr="002503E6">
        <w:rPr>
          <w:rFonts w:ascii="Times New Roman" w:eastAsia="Times New Roman" w:hAnsi="Times New Roman" w:cs="Times New Roman"/>
          <w:sz w:val="24"/>
          <w:szCs w:val="24"/>
          <w:lang w:eastAsia="hr-HR"/>
        </w:rPr>
        <w:t>eTwinnining</w:t>
      </w:r>
      <w:proofErr w:type="spellEnd"/>
      <w:r w:rsidRPr="002503E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također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omogućuje </w:t>
      </w:r>
      <w:r w:rsidRPr="002503E6">
        <w:rPr>
          <w:rFonts w:ascii="Times New Roman" w:eastAsia="Times New Roman" w:hAnsi="Times New Roman" w:cs="Times New Roman"/>
          <w:sz w:val="24"/>
          <w:szCs w:val="24"/>
          <w:lang w:eastAsia="hr-HR"/>
        </w:rPr>
        <w:t>besplatno i kontinuirano mrežno stručno usavršavanje za nastavnike.</w:t>
      </w:r>
    </w:p>
    <w:p w:rsidR="002503E6" w:rsidRDefault="002503E6" w:rsidP="002503E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2503E6" w:rsidRPr="002503E6" w:rsidRDefault="002503E6" w:rsidP="002503E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2503E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Projektni partneri ovog projekta su:</w:t>
      </w:r>
    </w:p>
    <w:p w:rsidR="002503E6" w:rsidRDefault="002503E6" w:rsidP="002503E6">
      <w:pPr>
        <w:pStyle w:val="NormalWeb"/>
      </w:pPr>
      <w:r>
        <w:t>Dječji vrtić Vladimir Nazor, Kastav</w:t>
      </w:r>
    </w:p>
    <w:p w:rsidR="002503E6" w:rsidRDefault="002503E6" w:rsidP="002503E6">
      <w:pPr>
        <w:pStyle w:val="NormalWeb"/>
      </w:pPr>
      <w:r>
        <w:t>Dječji vrtić Žuto pače, Zadar</w:t>
      </w:r>
    </w:p>
    <w:p w:rsidR="002503E6" w:rsidRDefault="002503E6" w:rsidP="002503E6">
      <w:pPr>
        <w:pStyle w:val="NormalWeb"/>
      </w:pPr>
      <w:r>
        <w:t xml:space="preserve">Dječji vrtić </w:t>
      </w:r>
      <w:proofErr w:type="spellStart"/>
      <w:r>
        <w:t>Cvit</w:t>
      </w:r>
      <w:proofErr w:type="spellEnd"/>
      <w:r>
        <w:t xml:space="preserve"> Mediterana, Split</w:t>
      </w:r>
    </w:p>
    <w:p w:rsidR="002503E6" w:rsidRDefault="002503E6" w:rsidP="002503E6">
      <w:pPr>
        <w:pStyle w:val="NormalWeb"/>
      </w:pPr>
      <w:r>
        <w:t>Dječji vrtić Varaždin, Varaždin</w:t>
      </w:r>
    </w:p>
    <w:p w:rsidR="002503E6" w:rsidRDefault="002503E6" w:rsidP="002503E6">
      <w:pPr>
        <w:pStyle w:val="NormalWeb"/>
      </w:pPr>
      <w:r>
        <w:t>Dječji vrtić Vrbovec, Vrbovec</w:t>
      </w:r>
    </w:p>
    <w:p w:rsidR="002503E6" w:rsidRDefault="002503E6" w:rsidP="002503E6">
      <w:pPr>
        <w:pStyle w:val="NormalWeb"/>
      </w:pPr>
      <w:r>
        <w:t>Dječji vrtić Potjeh, Slavonski Brod</w:t>
      </w:r>
    </w:p>
    <w:p w:rsidR="002503E6" w:rsidRDefault="002503E6" w:rsidP="002503E6">
      <w:pPr>
        <w:pStyle w:val="NormalWeb"/>
        <w:rPr>
          <w:b/>
        </w:rPr>
      </w:pPr>
    </w:p>
    <w:p w:rsidR="002503E6" w:rsidRDefault="002503E6" w:rsidP="002503E6">
      <w:pPr>
        <w:pStyle w:val="NormalWeb"/>
        <w:spacing w:line="360" w:lineRule="auto"/>
      </w:pPr>
      <w:r w:rsidRPr="002503E6">
        <w:rPr>
          <w:b/>
        </w:rPr>
        <w:t>Cilj projekta jest:</w:t>
      </w:r>
      <w:r>
        <w:rPr>
          <w:u w:val="single"/>
        </w:rPr>
        <w:br/>
      </w:r>
      <w:r>
        <w:t>-suradnja između djeteta i treće generacije u obitelji kao i suradnja vrtića s obiteljima djece polaznika</w:t>
      </w:r>
      <w:r>
        <w:br/>
        <w:t>-djeca će učiti kroz praksu sa svojim bakama</w:t>
      </w:r>
      <w:r>
        <w:br/>
        <w:t>-razvoj samopouzdanja kod djece</w:t>
      </w:r>
      <w:r>
        <w:br/>
        <w:t>-demokratski odgoj (biranjem najboljih recepata)</w:t>
      </w:r>
      <w:r>
        <w:br/>
        <w:t>-povezivanje vrtića iz različitih regija Hrvatske</w:t>
      </w:r>
      <w:r>
        <w:br/>
        <w:t>-korištenje jednostavnih web alata primjerenih djeci najmlađe dobi</w:t>
      </w:r>
    </w:p>
    <w:p w:rsidR="002503E6" w:rsidRDefault="002503E6" w:rsidP="002503E6">
      <w:pPr>
        <w:pStyle w:val="NormalWeb"/>
        <w:spacing w:line="360" w:lineRule="auto"/>
      </w:pPr>
      <w:r>
        <w:t xml:space="preserve">Projekt je primjer među </w:t>
      </w:r>
      <w:r>
        <w:t>generacijske suradnje, suradnje vrtića s obiteljima i lokalnom zajednicom i njegovanja tradicijske kulture.</w:t>
      </w:r>
    </w:p>
    <w:p w:rsidR="000D7915" w:rsidRDefault="000D7915" w:rsidP="002503E6">
      <w:pPr>
        <w:pStyle w:val="NormalWeb"/>
        <w:spacing w:line="360" w:lineRule="auto"/>
      </w:pPr>
    </w:p>
    <w:p w:rsidR="00224FB3" w:rsidRPr="0036313A" w:rsidRDefault="000D7915" w:rsidP="002503E6">
      <w:pPr>
        <w:pStyle w:val="NormalWeb"/>
        <w:spacing w:line="360" w:lineRule="auto"/>
        <w:rPr>
          <w:b/>
          <w:sz w:val="32"/>
          <w:szCs w:val="32"/>
        </w:rPr>
      </w:pPr>
      <w:r w:rsidRPr="0036313A">
        <w:rPr>
          <w:b/>
          <w:sz w:val="32"/>
          <w:szCs w:val="32"/>
        </w:rPr>
        <w:t>O samom projektu</w:t>
      </w:r>
    </w:p>
    <w:p w:rsidR="00224FB3" w:rsidRDefault="00224FB3" w:rsidP="00466A67">
      <w:pPr>
        <w:pStyle w:val="NormalWeb"/>
        <w:spacing w:line="360" w:lineRule="auto"/>
        <w:jc w:val="both"/>
      </w:pPr>
      <w:r w:rsidRPr="00224FB3">
        <w:t>U prosincu</w:t>
      </w:r>
      <w:r>
        <w:t xml:space="preserve"> se uključujemo u projekt te s odgojitelj</w:t>
      </w:r>
      <w:r w:rsidR="00466A67">
        <w:t>ima iz partnerskih vrtića dogova</w:t>
      </w:r>
      <w:r>
        <w:t>ramo vremenske okvire za izvršavanje pojedinih aktivnosti i zadataka.</w:t>
      </w:r>
    </w:p>
    <w:p w:rsidR="00E83B22" w:rsidRDefault="00466A67" w:rsidP="00466A67">
      <w:pPr>
        <w:pStyle w:val="NormalWeb"/>
        <w:spacing w:line="360" w:lineRule="auto"/>
        <w:jc w:val="both"/>
      </w:pPr>
      <w:r>
        <w:lastRenderedPageBreak/>
        <w:t xml:space="preserve">U kutiću za roditelje i na e mail adresi skupine obavještavamo roditelje o započetom projektu, sudjelovanje u projektu je dobrovoljno i sudjeluju oni koji žele. Projekt je zamišljen na način da djeca sa svojim bakama ili djedovima odaberu neko jelo karakteristično za naš kraj te ga zajednički i pripreme. Uloga roditelja je da fotografiraju sam proces izrade jela te da odgojiteljici proslijede fotografije i </w:t>
      </w:r>
      <w:r w:rsidR="00E35C89">
        <w:t xml:space="preserve">pisane </w:t>
      </w:r>
      <w:r>
        <w:t>recepte jela.  Odgojitelji i roditelji sudjeluju u dogovoru oko recepata kako se jela ne bi ponavljala i kako bi imali različite  recepte.</w:t>
      </w:r>
      <w:r w:rsidR="003E36B2">
        <w:t xml:space="preserve"> Prvotno trajanje projekta bilo je predviđeno na tri mjeseca no zbog epidemije uzrokovane korona virusom </w:t>
      </w:r>
      <w:proofErr w:type="spellStart"/>
      <w:r w:rsidR="003E36B2">
        <w:t>Covid</w:t>
      </w:r>
      <w:proofErr w:type="spellEnd"/>
      <w:r w:rsidR="003E36B2">
        <w:t xml:space="preserve"> 19 planirano trajanje i aktivnosti su se prolongirale. </w:t>
      </w:r>
    </w:p>
    <w:p w:rsidR="00224FB3" w:rsidRDefault="003E36B2" w:rsidP="00466A67">
      <w:pPr>
        <w:pStyle w:val="NormalWeb"/>
        <w:spacing w:line="360" w:lineRule="auto"/>
        <w:jc w:val="both"/>
      </w:pPr>
      <w:r>
        <w:t>Uloga odgojitelja u projektu je bila suradnja s roditeljima i odgojiteljima iz o</w:t>
      </w:r>
      <w:r w:rsidR="00E83B22">
        <w:t xml:space="preserve">stalih vrtića partnera projekta, kako i provođenje aktivnosti s djecom u skupini. Komunikacija s roditeljima </w:t>
      </w:r>
      <w:r>
        <w:t xml:space="preserve">odvijala </w:t>
      </w:r>
      <w:r w:rsidR="00E83B22">
        <w:t xml:space="preserve">se </w:t>
      </w:r>
      <w:r>
        <w:t>usme</w:t>
      </w:r>
      <w:r w:rsidR="00535D3A">
        <w:t xml:space="preserve">nim putem, putem </w:t>
      </w:r>
      <w:proofErr w:type="spellStart"/>
      <w:r w:rsidR="00535D3A">
        <w:t>Viber</w:t>
      </w:r>
      <w:proofErr w:type="spellEnd"/>
      <w:r w:rsidR="00535D3A">
        <w:t xml:space="preserve"> grupe i e mail adrese skupine. Odgojitelji-partneri uključeni u projekt surađivali su kroz praćenje napretka projekta, dogovaranje </w:t>
      </w:r>
      <w:r w:rsidR="00E83B22">
        <w:t>daljnjih koraka, realizacije</w:t>
      </w:r>
      <w:r w:rsidR="00535D3A">
        <w:t xml:space="preserve"> planova</w:t>
      </w:r>
      <w:r w:rsidR="00E83B22">
        <w:t xml:space="preserve"> i</w:t>
      </w:r>
      <w:r w:rsidR="00535D3A">
        <w:t xml:space="preserve"> razmjene informacije putem </w:t>
      </w:r>
      <w:proofErr w:type="spellStart"/>
      <w:r w:rsidR="00535D3A">
        <w:t>eTwinnin</w:t>
      </w:r>
      <w:r w:rsidR="00E83B22">
        <w:t>g</w:t>
      </w:r>
      <w:proofErr w:type="spellEnd"/>
      <w:r w:rsidR="00535D3A">
        <w:t xml:space="preserve"> platforme, sastanaka na </w:t>
      </w:r>
      <w:proofErr w:type="spellStart"/>
      <w:r w:rsidR="00535D3A">
        <w:t>Zoom</w:t>
      </w:r>
      <w:proofErr w:type="spellEnd"/>
      <w:r w:rsidR="00535D3A">
        <w:t xml:space="preserve"> platformi i </w:t>
      </w:r>
      <w:proofErr w:type="spellStart"/>
      <w:r w:rsidR="00535D3A">
        <w:t>Facebook</w:t>
      </w:r>
      <w:proofErr w:type="spellEnd"/>
      <w:r w:rsidR="00535D3A">
        <w:t xml:space="preserve"> grupe. Uz pomoć web alata </w:t>
      </w:r>
      <w:proofErr w:type="spellStart"/>
      <w:r w:rsidR="00535D3A">
        <w:t>Storyjumper</w:t>
      </w:r>
      <w:proofErr w:type="spellEnd"/>
      <w:r w:rsidR="00535D3A">
        <w:t xml:space="preserve"> kreirana je digitalna kuharica s receptima jela koje su pripremali bake i djedovi zajedno s djecom iz svih 6 regija Hrvatske iz</w:t>
      </w:r>
      <w:r w:rsidR="000D7915">
        <w:t xml:space="preserve"> kojih dolaze partneri projekta, a također je u planu i </w:t>
      </w:r>
      <w:proofErr w:type="spellStart"/>
      <w:r w:rsidR="000D7915">
        <w:t>tisakno</w:t>
      </w:r>
      <w:proofErr w:type="spellEnd"/>
      <w:r w:rsidR="000D7915">
        <w:t xml:space="preserve"> izdanje kuharice.</w:t>
      </w:r>
    </w:p>
    <w:p w:rsidR="00496469" w:rsidRDefault="00496469" w:rsidP="00466A67">
      <w:pPr>
        <w:pStyle w:val="NormalWeb"/>
        <w:spacing w:line="360" w:lineRule="auto"/>
        <w:jc w:val="both"/>
      </w:pPr>
    </w:p>
    <w:p w:rsidR="00496469" w:rsidRPr="0036313A" w:rsidRDefault="00496469" w:rsidP="00466A67">
      <w:pPr>
        <w:pStyle w:val="NormalWeb"/>
        <w:spacing w:line="360" w:lineRule="auto"/>
        <w:jc w:val="both"/>
        <w:rPr>
          <w:b/>
          <w:sz w:val="32"/>
          <w:szCs w:val="32"/>
        </w:rPr>
      </w:pPr>
      <w:r w:rsidRPr="0036313A">
        <w:rPr>
          <w:b/>
          <w:sz w:val="32"/>
          <w:szCs w:val="32"/>
        </w:rPr>
        <w:t>Aktivnosti</w:t>
      </w:r>
    </w:p>
    <w:p w:rsidR="00496469" w:rsidRDefault="00466A67" w:rsidP="00466A67">
      <w:pPr>
        <w:pStyle w:val="NormalWeb"/>
        <w:spacing w:line="360" w:lineRule="auto"/>
        <w:jc w:val="both"/>
      </w:pPr>
      <w:r>
        <w:t>Naši kuhari</w:t>
      </w:r>
      <w:r w:rsidR="00E35C89">
        <w:t xml:space="preserve"> i njihove bake</w:t>
      </w:r>
      <w:r w:rsidR="00496469">
        <w:t>:</w:t>
      </w:r>
    </w:p>
    <w:p w:rsidR="00466A67" w:rsidRPr="00496469" w:rsidRDefault="00466A67" w:rsidP="00466A67">
      <w:pPr>
        <w:pStyle w:val="NormalWeb"/>
        <w:spacing w:line="360" w:lineRule="auto"/>
        <w:jc w:val="both"/>
      </w:pPr>
      <w:r>
        <w:rPr>
          <w:b/>
          <w:noProof/>
        </w:rPr>
        <w:drawing>
          <wp:inline distT="0" distB="0" distL="0" distR="0" wp14:anchorId="3E3FF8AD" wp14:editId="3733D0AD">
            <wp:extent cx="1429828" cy="1906438"/>
            <wp:effectExtent l="133350" t="114300" r="151765" b="1701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a35a2d390fbf96aa3dc08f76453a83c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75" cy="19101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 wp14:anchorId="59D94FCB" wp14:editId="00D6FB83">
            <wp:extent cx="1406602" cy="1923690"/>
            <wp:effectExtent l="133350" t="114300" r="155575" b="1720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6_1848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19" cy="19226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 wp14:anchorId="527B7F1F" wp14:editId="66C89A62">
            <wp:extent cx="1475117" cy="1966822"/>
            <wp:effectExtent l="133350" t="114300" r="144145" b="1670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f1c9589b40020b3570a3f131aed7c6c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80" cy="19677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5C89" w:rsidRDefault="00466A67" w:rsidP="00466A67">
      <w:pPr>
        <w:pStyle w:val="NormalWeb"/>
        <w:spacing w:line="360" w:lineRule="auto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1431985" cy="1909315"/>
            <wp:effectExtent l="133350" t="114300" r="149225" b="1676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fb61262ab440750872204e56057cf37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134" cy="1909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35C89">
        <w:rPr>
          <w:b/>
        </w:rPr>
        <w:t xml:space="preserve">    </w:t>
      </w:r>
      <w:r w:rsidR="00E35C89">
        <w:rPr>
          <w:b/>
          <w:noProof/>
        </w:rPr>
        <w:drawing>
          <wp:inline distT="0" distB="0" distL="0" distR="0">
            <wp:extent cx="1436298" cy="1915064"/>
            <wp:effectExtent l="133350" t="114300" r="145415" b="1619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5a707e07b2a0ee900eef5f4f87be3ce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75" cy="19135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449238" cy="1932317"/>
            <wp:effectExtent l="133350" t="114300" r="151130" b="1631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72fa44873432e4ce0a16a4c120541f7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495" cy="1925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466A67" w:rsidRDefault="00E35C89" w:rsidP="00466A67">
      <w:pPr>
        <w:pStyle w:val="NormalWeb"/>
        <w:spacing w:line="360" w:lineRule="auto"/>
        <w:jc w:val="both"/>
        <w:rPr>
          <w:b/>
        </w:rPr>
      </w:pPr>
      <w:r>
        <w:rPr>
          <w:b/>
        </w:rPr>
        <w:t xml:space="preserve">                    </w:t>
      </w:r>
      <w:r w:rsidR="00466A67">
        <w:rPr>
          <w:b/>
          <w:noProof/>
        </w:rPr>
        <w:drawing>
          <wp:inline distT="0" distB="0" distL="0" distR="0">
            <wp:extent cx="1863305" cy="1397479"/>
            <wp:effectExtent l="133350" t="114300" r="137160" b="1651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4-WA00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938" cy="1405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863305" cy="1397480"/>
            <wp:effectExtent l="133350" t="114300" r="137160" b="1651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d4f72b92b5268dc1c80eaf71e75c52e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821" cy="1397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5C89" w:rsidRDefault="00E35C89" w:rsidP="00466A67">
      <w:pPr>
        <w:pStyle w:val="NormalWeb"/>
        <w:spacing w:line="360" w:lineRule="auto"/>
        <w:jc w:val="both"/>
        <w:rPr>
          <w:b/>
        </w:rPr>
      </w:pPr>
    </w:p>
    <w:p w:rsidR="00E35C89" w:rsidRDefault="00E35C89" w:rsidP="00466A67">
      <w:pPr>
        <w:pStyle w:val="NormalWeb"/>
        <w:spacing w:line="360" w:lineRule="auto"/>
        <w:jc w:val="both"/>
      </w:pPr>
      <w:r w:rsidRPr="00E35C89">
        <w:t>Usporedno s prikupljanjem recepata i fotografija roditelje smo zamolili da nam pomognu oko obog</w:t>
      </w:r>
      <w:r>
        <w:t>aćivanja centra kuhinje na način da</w:t>
      </w:r>
      <w:r w:rsidRPr="00E35C89">
        <w:t xml:space="preserve"> </w:t>
      </w:r>
      <w:r>
        <w:t xml:space="preserve">nam donesu </w:t>
      </w:r>
      <w:r w:rsidRPr="00E35C89">
        <w:t>različito suđe koje oni više ne koriste u svojoj kuhinji. Proširili smo centar kuhinje te je dječja simbolička igra bila uvelike obogaćena stvarnim posuđem i priborom za jelo.</w:t>
      </w:r>
    </w:p>
    <w:p w:rsidR="00E35C89" w:rsidRDefault="00E35C89" w:rsidP="00466A67">
      <w:pPr>
        <w:pStyle w:val="NormalWeb"/>
        <w:spacing w:line="360" w:lineRule="auto"/>
        <w:jc w:val="both"/>
      </w:pPr>
      <w:r>
        <w:rPr>
          <w:noProof/>
        </w:rPr>
        <w:drawing>
          <wp:inline distT="0" distB="0" distL="0" distR="0">
            <wp:extent cx="2576424" cy="1449238"/>
            <wp:effectExtent l="133350" t="114300" r="147955" b="1701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8_0758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44" cy="14523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9902" cy="1455708"/>
            <wp:effectExtent l="133350" t="114300" r="140970" b="1638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8_0854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796" cy="1457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5C89" w:rsidRDefault="00E35C89" w:rsidP="00466A67">
      <w:pPr>
        <w:pStyle w:val="NormalWeb"/>
        <w:spacing w:line="360" w:lineRule="auto"/>
        <w:jc w:val="both"/>
      </w:pPr>
      <w:r>
        <w:t xml:space="preserve">Zajedno smo proučavali razne tiskane kuharice što je djecu navelo na razgovor </w:t>
      </w:r>
      <w:r w:rsidR="00AF6DA5">
        <w:t>o tome gdje njihove bake čuvaju recepte.</w:t>
      </w:r>
    </w:p>
    <w:p w:rsidR="00AF6DA5" w:rsidRDefault="006C3750" w:rsidP="006C3750">
      <w:pPr>
        <w:pStyle w:val="NormalWeb"/>
        <w:spacing w:line="360" w:lineRule="auto"/>
        <w:ind w:left="1416" w:firstLine="708"/>
        <w:jc w:val="both"/>
      </w:pPr>
      <w:r>
        <w:rPr>
          <w:noProof/>
        </w:rPr>
        <w:lastRenderedPageBreak/>
        <w:drawing>
          <wp:inline distT="0" distB="0" distL="0" distR="0">
            <wp:extent cx="3112218" cy="1750623"/>
            <wp:effectExtent l="133350" t="114300" r="145415" b="1739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8_0911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218" cy="17506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3214" w:rsidRDefault="00CC3214" w:rsidP="00CC3214">
      <w:pPr>
        <w:pStyle w:val="NormalWeb"/>
        <w:jc w:val="center"/>
      </w:pPr>
      <w:r>
        <w:t>D. P. : „ Baka ima recept kad ja radim kolače, a ona ima svoj recept kad radi mlince.“</w:t>
      </w:r>
    </w:p>
    <w:p w:rsidR="00CC3214" w:rsidRDefault="00CC3214" w:rsidP="00CC3214">
      <w:pPr>
        <w:pStyle w:val="NormalWeb"/>
        <w:jc w:val="center"/>
      </w:pPr>
      <w:r>
        <w:t>N. K. : „Baka nekad ne čita već samo radi kolače.“</w:t>
      </w:r>
    </w:p>
    <w:p w:rsidR="00CC3214" w:rsidRDefault="00CC3214" w:rsidP="00CC3214">
      <w:pPr>
        <w:pStyle w:val="NormalWeb"/>
        <w:jc w:val="center"/>
      </w:pPr>
      <w:r>
        <w:t>D. P. : „Neke recepte baka napiše, a neke kupi.“</w:t>
      </w:r>
    </w:p>
    <w:p w:rsidR="006C3750" w:rsidRDefault="006C3750" w:rsidP="00CC3214">
      <w:pPr>
        <w:pStyle w:val="NormalWeb"/>
        <w:jc w:val="center"/>
      </w:pPr>
      <w:r>
        <w:t>K. P. : „Moja baka neke recepte drži u glavi.“</w:t>
      </w:r>
    </w:p>
    <w:p w:rsidR="006C3750" w:rsidRDefault="006C3750" w:rsidP="00CC3214">
      <w:pPr>
        <w:pStyle w:val="NormalWeb"/>
        <w:jc w:val="center"/>
      </w:pPr>
      <w:r>
        <w:t xml:space="preserve">D. </w:t>
      </w:r>
      <w:r w:rsidR="00CC3214">
        <w:t>D. : „</w:t>
      </w:r>
      <w:r>
        <w:t>Moja baka recepte drži u ormaru.</w:t>
      </w:r>
      <w:r w:rsidR="00CC3214">
        <w:t>“</w:t>
      </w:r>
    </w:p>
    <w:p w:rsidR="00CC3214" w:rsidRDefault="00CC3214" w:rsidP="00CC3214">
      <w:pPr>
        <w:pStyle w:val="NormalWeb"/>
        <w:jc w:val="center"/>
      </w:pPr>
      <w:r>
        <w:t>T. S. : „Moja ih drži u frižideru.“</w:t>
      </w:r>
    </w:p>
    <w:p w:rsidR="00D22F8A" w:rsidRDefault="00D22F8A" w:rsidP="00D22F8A">
      <w:pPr>
        <w:pStyle w:val="NormalWeb"/>
      </w:pPr>
    </w:p>
    <w:p w:rsidR="00D22F8A" w:rsidRDefault="00D22F8A" w:rsidP="00D22F8A">
      <w:pPr>
        <w:pStyle w:val="NormalWeb"/>
        <w:spacing w:line="360" w:lineRule="auto"/>
      </w:pPr>
      <w:r>
        <w:t>Iskustvo kuhanja s bakama u obiteljskom okruženju djeca su prerađivala i iskazivala verbalnim putem, ali i putem crteža.</w:t>
      </w:r>
    </w:p>
    <w:p w:rsidR="00D22F8A" w:rsidRDefault="003E36B2" w:rsidP="003E36B2">
      <w:pPr>
        <w:pStyle w:val="NormalWeb"/>
      </w:pPr>
      <w:r>
        <w:t xml:space="preserve">               </w:t>
      </w:r>
      <w:r w:rsidR="00D22F8A">
        <w:rPr>
          <w:noProof/>
        </w:rPr>
        <w:drawing>
          <wp:inline distT="0" distB="0" distL="0" distR="0">
            <wp:extent cx="1785668" cy="1004832"/>
            <wp:effectExtent l="133350" t="114300" r="138430" b="1574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7_130131 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133" cy="10045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22F8A">
        <w:rPr>
          <w:noProof/>
        </w:rPr>
        <w:drawing>
          <wp:inline distT="0" distB="0" distL="0" distR="0" wp14:anchorId="524547BD" wp14:editId="46DE02E3">
            <wp:extent cx="1837200" cy="1033020"/>
            <wp:effectExtent l="133350" t="114300" r="144145" b="1676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7_130144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441" cy="10370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36B2" w:rsidRDefault="003E36B2" w:rsidP="003E36B2">
      <w:pPr>
        <w:pStyle w:val="NormalWeb"/>
      </w:pPr>
      <w:r>
        <w:t xml:space="preserve">               </w:t>
      </w:r>
      <w:r>
        <w:rPr>
          <w:noProof/>
        </w:rPr>
        <w:drawing>
          <wp:inline distT="0" distB="0" distL="0" distR="0" wp14:anchorId="33C50FD5" wp14:editId="29FD25CA">
            <wp:extent cx="1820174" cy="1023849"/>
            <wp:effectExtent l="133350" t="114300" r="142240" b="1574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7_130153 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631" cy="10235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1932" cy="1052549"/>
            <wp:effectExtent l="133350" t="95250" r="147955" b="1670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7_130202 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71" cy="1052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36B2" w:rsidRDefault="003E36B2" w:rsidP="003E36B2">
      <w:pPr>
        <w:pStyle w:val="NormalWeb"/>
      </w:pPr>
      <w:r>
        <w:lastRenderedPageBreak/>
        <w:t xml:space="preserve">              </w:t>
      </w:r>
      <w:r>
        <w:rPr>
          <w:noProof/>
        </w:rPr>
        <w:drawing>
          <wp:inline distT="0" distB="0" distL="0" distR="0">
            <wp:extent cx="1841025" cy="1035170"/>
            <wp:effectExtent l="133350" t="114300" r="140335" b="1651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7_130210 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702" cy="1036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71932" cy="1053168"/>
            <wp:effectExtent l="133350" t="95250" r="147955" b="1663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7_130218 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71" cy="10528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36B2" w:rsidRDefault="003E36B2" w:rsidP="00CC3214">
      <w:pPr>
        <w:pStyle w:val="NormalWeb"/>
      </w:pPr>
      <w:r>
        <w:t xml:space="preserve">                                       </w:t>
      </w:r>
      <w:r>
        <w:rPr>
          <w:noProof/>
        </w:rPr>
        <w:drawing>
          <wp:inline distT="0" distB="0" distL="0" distR="0">
            <wp:extent cx="1897811" cy="1067099"/>
            <wp:effectExtent l="133350" t="95250" r="121920" b="1714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7_130231 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097" cy="10655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</w:t>
      </w:r>
    </w:p>
    <w:p w:rsidR="00CC3214" w:rsidRDefault="00CC3214" w:rsidP="00CC3214">
      <w:pPr>
        <w:pStyle w:val="NormalWeb"/>
      </w:pPr>
      <w:r>
        <w:t>Razvijanje digitalnih kompetencija</w:t>
      </w:r>
    </w:p>
    <w:p w:rsidR="00CC3214" w:rsidRDefault="00CC3214" w:rsidP="00D22F8A">
      <w:pPr>
        <w:pStyle w:val="NormalWeb"/>
        <w:spacing w:line="360" w:lineRule="auto"/>
        <w:jc w:val="both"/>
      </w:pPr>
      <w:r>
        <w:t xml:space="preserve">Uz igre u postojećim centrima aktivnosti, pomoću web alata kreirali smo igre koje doprinose razvoju i usavršavanju digitalnih kompetencija djece. Uz pomoć alata </w:t>
      </w:r>
      <w:proofErr w:type="spellStart"/>
      <w:r>
        <w:t>Jigsaw</w:t>
      </w:r>
      <w:proofErr w:type="spellEnd"/>
      <w:r w:rsidR="00D22F8A">
        <w:t xml:space="preserve"> </w:t>
      </w:r>
      <w:r>
        <w:t>planet dječj</w:t>
      </w:r>
      <w:r w:rsidR="00D22F8A">
        <w:t>e crteže pretvorili smo u slagarice (</w:t>
      </w:r>
      <w:proofErr w:type="spellStart"/>
      <w:r w:rsidR="00D22F8A">
        <w:t>puzzle</w:t>
      </w:r>
      <w:proofErr w:type="spellEnd"/>
      <w:r w:rsidR="00D22F8A">
        <w:t>), igre pamćenja (</w:t>
      </w:r>
      <w:proofErr w:type="spellStart"/>
      <w:r w:rsidR="00D22F8A">
        <w:t>memory</w:t>
      </w:r>
      <w:proofErr w:type="spellEnd"/>
      <w:r w:rsidR="00D22F8A">
        <w:t xml:space="preserve">) smo kreirali u </w:t>
      </w:r>
      <w:proofErr w:type="spellStart"/>
      <w:r w:rsidR="00D22F8A">
        <w:t>Wordwall</w:t>
      </w:r>
      <w:proofErr w:type="spellEnd"/>
      <w:r w:rsidR="00D22F8A">
        <w:t xml:space="preserve"> alatu, a igre za poticanje </w:t>
      </w:r>
      <w:proofErr w:type="spellStart"/>
      <w:r w:rsidR="00D22F8A">
        <w:t>predčitalačkih</w:t>
      </w:r>
      <w:proofErr w:type="spellEnd"/>
      <w:r w:rsidR="00D22F8A">
        <w:t xml:space="preserve"> vještina napravili smo u Wordu,</w:t>
      </w:r>
      <w:r w:rsidR="0036313A">
        <w:t xml:space="preserve"> </w:t>
      </w:r>
      <w:r w:rsidR="00D22F8A">
        <w:t xml:space="preserve">programu Microsoft </w:t>
      </w:r>
      <w:proofErr w:type="spellStart"/>
      <w:r w:rsidR="00D22F8A">
        <w:t>office</w:t>
      </w:r>
      <w:proofErr w:type="spellEnd"/>
      <w:r w:rsidR="00D22F8A">
        <w:t xml:space="preserve"> – a.</w:t>
      </w:r>
    </w:p>
    <w:p w:rsidR="00D22F8A" w:rsidRDefault="00D22F8A" w:rsidP="00CC3214">
      <w:pPr>
        <w:pStyle w:val="NormalWeb"/>
        <w:spacing w:line="360" w:lineRule="auto"/>
      </w:pPr>
      <w:r>
        <w:rPr>
          <w:noProof/>
        </w:rPr>
        <w:drawing>
          <wp:inline distT="0" distB="0" distL="0" distR="0">
            <wp:extent cx="2865406" cy="1611790"/>
            <wp:effectExtent l="112395" t="116205" r="142875" b="1619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8_0936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2252" cy="16156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53457" cy="1605071"/>
            <wp:effectExtent l="109855" t="118745" r="133350" b="1714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8_09015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7313" cy="1612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9876" cy="1619932"/>
            <wp:effectExtent l="134620" t="113030" r="150495" b="1695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8_09242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1647" cy="1620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6469" w:rsidRDefault="00496469" w:rsidP="00CC3214">
      <w:pPr>
        <w:pStyle w:val="NormalWeb"/>
        <w:spacing w:line="360" w:lineRule="auto"/>
      </w:pPr>
    </w:p>
    <w:p w:rsidR="00496469" w:rsidRDefault="00496469" w:rsidP="00CC3214">
      <w:pPr>
        <w:pStyle w:val="NormalWeb"/>
        <w:spacing w:line="360" w:lineRule="auto"/>
      </w:pPr>
    </w:p>
    <w:p w:rsidR="003E36B2" w:rsidRDefault="000D7915" w:rsidP="00CC3214">
      <w:pPr>
        <w:pStyle w:val="NormalWeb"/>
        <w:spacing w:line="360" w:lineRule="auto"/>
      </w:pPr>
      <w:r>
        <w:lastRenderedPageBreak/>
        <w:t>Dobrobiti projekta za djecu:</w:t>
      </w:r>
    </w:p>
    <w:p w:rsidR="000D7915" w:rsidRDefault="000D7915" w:rsidP="00CC3214">
      <w:pPr>
        <w:pStyle w:val="NormalWeb"/>
        <w:spacing w:line="360" w:lineRule="auto"/>
      </w:pPr>
      <w:r>
        <w:t>*S</w:t>
      </w:r>
      <w:r>
        <w:t>hvaćanje svog položaja u zajednici kao člana koji aktivno doprinosi i sudjeluje u svim aspektima življenja zajednice</w:t>
      </w:r>
      <w:r>
        <w:t>. (Dijete sudjeluje u obiteljskim aktivnostima i navikama  kao punopravan član obitelji)</w:t>
      </w:r>
      <w:r>
        <w:br/>
        <w:t>* U</w:t>
      </w:r>
      <w:r>
        <w:t>savršavanje digitalnih kompetencija</w:t>
      </w:r>
      <w:r>
        <w:t xml:space="preserve"> (Korištenje elektroničke opreme i učenje putem web alata)</w:t>
      </w:r>
      <w:r>
        <w:br/>
        <w:t>* S</w:t>
      </w:r>
      <w:r>
        <w:t>vijest o vlastitom identitetu unutar lokalnog ali i nacionalnog konteksta/okruženja</w:t>
      </w:r>
      <w:r>
        <w:t xml:space="preserve"> (Suradnjom s ostalim vrtićima iz Hrvatske doprinijeli smo svijesti o pripadanju kako</w:t>
      </w:r>
      <w:r w:rsidR="001647CC">
        <w:t xml:space="preserve"> lokalnoj zajednici/okruženju </w:t>
      </w:r>
      <w:r>
        <w:t xml:space="preserve">ali </w:t>
      </w:r>
      <w:r w:rsidR="001647CC">
        <w:t>i širem okruženju od lokalnog)</w:t>
      </w:r>
      <w:r>
        <w:br/>
        <w:t>* razvoj osjetljivosti, brige te uvažavanja potreba drugih članova zajednice</w:t>
      </w:r>
      <w:r w:rsidR="001647CC">
        <w:t xml:space="preserve"> ( Briga o potrebama ostalih članova obitelji 3. generacije)</w:t>
      </w:r>
      <w:r>
        <w:br/>
        <w:t>* jačanje samop</w:t>
      </w:r>
      <w:r w:rsidR="0036313A">
        <w:t>o</w:t>
      </w:r>
      <w:r>
        <w:t>uzdanja kroz vlastita postignuća u zajedničkim aktivnostima i dnevnim rutinama unutar obiteljskog i vrtićkog konteksta</w:t>
      </w:r>
      <w:r w:rsidR="001647CC">
        <w:t xml:space="preserve"> (Samostalno obavljanje i dovršavanje aktivnosti potiče dijete da se osjeća dobro i bude motivirano za druge aktivnosti)</w:t>
      </w:r>
      <w:r>
        <w:br/>
        <w:t>* jačanje osjećaja pripadnosti i povezanosti s članovima obitelji</w:t>
      </w:r>
      <w:r w:rsidR="001647CC">
        <w:t xml:space="preserve"> (Zajedničke aktivnosti </w:t>
      </w:r>
      <w:r w:rsidR="00DE438C">
        <w:t>doprinose povezanosti članova</w:t>
      </w:r>
      <w:r w:rsidR="001647CC">
        <w:t xml:space="preserve"> obitelji)</w:t>
      </w:r>
    </w:p>
    <w:p w:rsidR="005779D4" w:rsidRDefault="005779D4" w:rsidP="00CC3214">
      <w:pPr>
        <w:pStyle w:val="NormalWeb"/>
        <w:spacing w:line="360" w:lineRule="auto"/>
      </w:pPr>
    </w:p>
    <w:p w:rsidR="00496469" w:rsidRDefault="005779D4" w:rsidP="00CC3214">
      <w:pPr>
        <w:pStyle w:val="NormalWeb"/>
        <w:spacing w:line="360" w:lineRule="auto"/>
      </w:pPr>
      <w:r>
        <w:t>Povezivanjem obiteljskog i vrtićkog okruženja kroz partnerski odnos i suradnju s roditeljima pozitivno smo utjecali na cjelokupni dječji razvoj te nj</w:t>
      </w:r>
      <w:r w:rsidR="0036313A">
        <w:t xml:space="preserve">ihov osjećaj sigurnosti, </w:t>
      </w:r>
      <w:r>
        <w:t xml:space="preserve">povezanosti i povjerenja u oba okruženja </w:t>
      </w:r>
      <w:r w:rsidR="0036313A">
        <w:t xml:space="preserve">koja se preklapaju i </w:t>
      </w:r>
      <w:r>
        <w:t xml:space="preserve">u kojem djeca </w:t>
      </w:r>
      <w:r w:rsidR="00EC2CA5">
        <w:t xml:space="preserve">svakodnevno </w:t>
      </w:r>
      <w:r>
        <w:t xml:space="preserve">odrastaju. </w:t>
      </w:r>
    </w:p>
    <w:p w:rsidR="00496469" w:rsidRDefault="00496469" w:rsidP="00CC3214">
      <w:pPr>
        <w:pStyle w:val="NormalWeb"/>
        <w:spacing w:line="360" w:lineRule="auto"/>
      </w:pPr>
      <w:r>
        <w:tab/>
      </w:r>
      <w:r>
        <w:tab/>
      </w:r>
      <w:r>
        <w:tab/>
      </w:r>
      <w:r>
        <w:tab/>
        <w:t xml:space="preserve">Pripremila odgojiteljica Dominika </w:t>
      </w:r>
      <w:proofErr w:type="spellStart"/>
      <w:r>
        <w:t>Beljo</w:t>
      </w:r>
      <w:proofErr w:type="spellEnd"/>
      <w:r>
        <w:t>,</w:t>
      </w:r>
      <w:r w:rsidR="00630BDE">
        <w:t xml:space="preserve"> </w:t>
      </w:r>
      <w:r>
        <w:t xml:space="preserve"> mag.praesc.educ.</w:t>
      </w:r>
    </w:p>
    <w:p w:rsidR="00496469" w:rsidRDefault="00496469" w:rsidP="00CC3214">
      <w:pPr>
        <w:pStyle w:val="NormalWeb"/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D7915" w:rsidRDefault="000D7915" w:rsidP="00CC3214">
      <w:pPr>
        <w:pStyle w:val="NormalWeb"/>
        <w:spacing w:line="360" w:lineRule="auto"/>
      </w:pPr>
    </w:p>
    <w:p w:rsidR="00D22F8A" w:rsidRDefault="00D22F8A" w:rsidP="00CC3214">
      <w:pPr>
        <w:pStyle w:val="NormalWeb"/>
        <w:spacing w:line="360" w:lineRule="auto"/>
      </w:pPr>
    </w:p>
    <w:p w:rsidR="002503E6" w:rsidRDefault="002503E6" w:rsidP="002503E6">
      <w:pPr>
        <w:pStyle w:val="NormalWeb"/>
      </w:pPr>
    </w:p>
    <w:p w:rsidR="002503E6" w:rsidRDefault="002503E6" w:rsidP="002503E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2503E6" w:rsidRDefault="002503E6" w:rsidP="002503E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2503E6" w:rsidRPr="002503E6" w:rsidRDefault="002503E6" w:rsidP="002503E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2503E6" w:rsidRPr="002503E6" w:rsidRDefault="002503E6" w:rsidP="002503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2503E6" w:rsidRPr="002503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3E6"/>
    <w:rsid w:val="0002672D"/>
    <w:rsid w:val="000D7915"/>
    <w:rsid w:val="001647CC"/>
    <w:rsid w:val="00224FB3"/>
    <w:rsid w:val="002503E6"/>
    <w:rsid w:val="0036313A"/>
    <w:rsid w:val="003E36B2"/>
    <w:rsid w:val="00466A67"/>
    <w:rsid w:val="00496469"/>
    <w:rsid w:val="00535D3A"/>
    <w:rsid w:val="005779D4"/>
    <w:rsid w:val="00630BDE"/>
    <w:rsid w:val="006C3750"/>
    <w:rsid w:val="009B6046"/>
    <w:rsid w:val="00AF6DA5"/>
    <w:rsid w:val="00CC3214"/>
    <w:rsid w:val="00D22F8A"/>
    <w:rsid w:val="00DE438C"/>
    <w:rsid w:val="00E35C89"/>
    <w:rsid w:val="00E83B22"/>
    <w:rsid w:val="00EC2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3E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50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3E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50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63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8</Pages>
  <Words>926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Tomo</dc:creator>
  <cp:lastModifiedBy>Tomo</cp:lastModifiedBy>
  <cp:revision>8</cp:revision>
  <dcterms:created xsi:type="dcterms:W3CDTF">2020-07-14T15:32:00Z</dcterms:created>
  <dcterms:modified xsi:type="dcterms:W3CDTF">2020-07-14T17:36:00Z</dcterms:modified>
</cp:coreProperties>
</file>